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EA054C" w:rsidRDefault="00EA054C">
      <w:pPr>
        <w:rPr>
          <w:sz w:val="28"/>
          <w:szCs w:val="28"/>
        </w:rPr>
      </w:pPr>
      <w:r w:rsidRPr="00EA054C">
        <w:rPr>
          <w:sz w:val="28"/>
          <w:szCs w:val="28"/>
        </w:rPr>
        <w:t>Задание для СРОП 6</w:t>
      </w:r>
    </w:p>
    <w:p w:rsidR="00EA054C" w:rsidRPr="00EA054C" w:rsidRDefault="00EA054C">
      <w:pPr>
        <w:rPr>
          <w:sz w:val="28"/>
          <w:szCs w:val="28"/>
        </w:rPr>
      </w:pPr>
      <w:r w:rsidRPr="00EA054C">
        <w:rPr>
          <w:sz w:val="28"/>
          <w:szCs w:val="28"/>
        </w:rPr>
        <w:t>Рассмотреть гидравлический удар и его последствия</w:t>
      </w:r>
    </w:p>
    <w:sectPr w:rsidR="00EA054C" w:rsidRPr="00EA054C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054C"/>
    <w:rsid w:val="00D73F8F"/>
    <w:rsid w:val="00EA0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Company>Microsoft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2016-09-27T18:20:00Z</dcterms:created>
  <dcterms:modified xsi:type="dcterms:W3CDTF">2016-09-27T18:21:00Z</dcterms:modified>
</cp:coreProperties>
</file>